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34" w:rsidRDefault="00EB092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441C34" w:rsidRDefault="00441C34">
      <w:pPr>
        <w:spacing w:after="0" w:line="240" w:lineRule="auto"/>
        <w:jc w:val="both"/>
        <w:rPr>
          <w:rFonts w:cs="Times New Roman"/>
          <w:vertAlign w:val="superscript"/>
        </w:rPr>
      </w:pPr>
    </w:p>
    <w:p w:rsidR="00441C34" w:rsidRDefault="00EB0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Просим рассмотреть возможность публикации  статьи </w:t>
      </w:r>
      <w:r w:rsidRPr="00EB09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</w:rPr>
        <w:t>Все авторы публикации</w:t>
      </w:r>
      <w:r w:rsidRPr="00EB0925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b/>
          <w:bCs/>
          <w:sz w:val="28"/>
          <w:szCs w:val="28"/>
        </w:rPr>
        <w:t>Название статьи</w:t>
      </w:r>
      <w:r w:rsidRPr="00EB09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журнале «Анналы клинической и экспериментальной неврологии»</w:t>
      </w:r>
    </w:p>
    <w:p w:rsidR="00441C34" w:rsidRDefault="00441C34">
      <w:pPr>
        <w:spacing w:after="0" w:line="240" w:lineRule="auto"/>
        <w:jc w:val="both"/>
        <w:rPr>
          <w:rFonts w:cs="Times New Roman"/>
        </w:rPr>
      </w:pPr>
    </w:p>
    <w:p w:rsidR="00441C34" w:rsidRDefault="00EB0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Подтверждаем, что </w:t>
      </w:r>
    </w:p>
    <w:p w:rsidR="00441C34" w:rsidRDefault="00EB0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Все авторы о</w:t>
      </w:r>
      <w:r>
        <w:rPr>
          <w:rFonts w:ascii="Times New Roman" w:hAnsi="Times New Roman" w:cs="Times New Roman"/>
          <w:sz w:val="28"/>
          <w:szCs w:val="28"/>
        </w:rPr>
        <w:t xml:space="preserve">знакомились и согласны с положениями, </w:t>
      </w:r>
      <w:r>
        <w:rPr>
          <w:rFonts w:ascii="Times New Roman" w:hAnsi="Times New Roman" w:cs="Times New Roman"/>
          <w:sz w:val="28"/>
          <w:szCs w:val="28"/>
        </w:rPr>
        <w:t>изложенными в следующих документах:</w:t>
      </w:r>
    </w:p>
    <w:p w:rsidR="00441C34" w:rsidRDefault="00EB0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публикационной этике;</w:t>
      </w:r>
    </w:p>
    <w:p w:rsidR="00441C34" w:rsidRDefault="00EB0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для авторов;</w:t>
      </w:r>
    </w:p>
    <w:p w:rsidR="00441C34" w:rsidRDefault="00EB0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Материалы статьи ранее не были опубликованы и не поданы для рассмотрения возможности публикации в другие издания;</w:t>
      </w:r>
    </w:p>
    <w:p w:rsidR="00441C34" w:rsidRDefault="00EB0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материалах рукописи не превышен допусти</w:t>
      </w:r>
      <w:r>
        <w:rPr>
          <w:rFonts w:ascii="Times New Roman" w:hAnsi="Times New Roman" w:cs="Times New Roman"/>
          <w:sz w:val="28"/>
          <w:szCs w:val="28"/>
        </w:rPr>
        <w:t>мый порог текстуального заимствования;</w:t>
      </w:r>
    </w:p>
    <w:p w:rsidR="00441C34" w:rsidRDefault="00EB0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Всеми авторами заполнена форма о конфликтах интересов;</w:t>
      </w:r>
    </w:p>
    <w:p w:rsidR="00441C34" w:rsidRDefault="00EB0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 авторы ознакомились с Лицензионным договором и подписали его.</w:t>
      </w:r>
    </w:p>
    <w:p w:rsidR="00441C34" w:rsidRDefault="0044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34" w:rsidRDefault="0044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53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29"/>
        <w:gridCol w:w="2606"/>
        <w:gridCol w:w="3125"/>
      </w:tblGrid>
      <w:tr w:rsidR="00441C34">
        <w:tc>
          <w:tcPr>
            <w:tcW w:w="3629" w:type="dxa"/>
            <w:shd w:val="clear" w:color="auto" w:fill="auto"/>
          </w:tcPr>
          <w:p w:rsidR="00441C34" w:rsidRDefault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6" w:type="dxa"/>
            <w:shd w:val="clear" w:color="auto" w:fill="auto"/>
          </w:tcPr>
          <w:p w:rsidR="00441C34" w:rsidRDefault="00EB09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25" w:type="dxa"/>
            <w:shd w:val="clear" w:color="auto" w:fill="auto"/>
          </w:tcPr>
          <w:p w:rsidR="00441C34" w:rsidRDefault="00EB09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41C34">
        <w:tc>
          <w:tcPr>
            <w:tcW w:w="3629" w:type="dxa"/>
            <w:shd w:val="clear" w:color="auto" w:fill="auto"/>
          </w:tcPr>
          <w:p w:rsidR="00441C34" w:rsidRDefault="00441C3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441C34" w:rsidRDefault="00441C3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441C34" w:rsidRDefault="00441C3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C34">
        <w:tc>
          <w:tcPr>
            <w:tcW w:w="3629" w:type="dxa"/>
            <w:shd w:val="clear" w:color="auto" w:fill="auto"/>
          </w:tcPr>
          <w:p w:rsidR="00441C34" w:rsidRDefault="00441C3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441C34" w:rsidRDefault="00441C3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441C34" w:rsidRDefault="00441C3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C34" w:rsidRDefault="00441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C34" w:rsidRDefault="00EB09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 руководителей учреждений (подразделений)</w:t>
      </w:r>
    </w:p>
    <w:p w:rsidR="00441C34" w:rsidRDefault="00441C34">
      <w:pPr>
        <w:spacing w:after="0"/>
        <w:jc w:val="both"/>
        <w:rPr>
          <w:rFonts w:cs="Times New Roman"/>
        </w:rPr>
      </w:pPr>
    </w:p>
    <w:tbl>
      <w:tblPr>
        <w:tblW w:w="9360" w:type="dxa"/>
        <w:tblInd w:w="53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29"/>
        <w:gridCol w:w="2606"/>
        <w:gridCol w:w="3125"/>
      </w:tblGrid>
      <w:tr w:rsidR="00441C34">
        <w:tc>
          <w:tcPr>
            <w:tcW w:w="3629" w:type="dxa"/>
            <w:shd w:val="clear" w:color="auto" w:fill="auto"/>
          </w:tcPr>
          <w:p w:rsidR="00441C34" w:rsidRDefault="00EB0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ФИО</w:t>
            </w:r>
          </w:p>
        </w:tc>
        <w:tc>
          <w:tcPr>
            <w:tcW w:w="2606" w:type="dxa"/>
            <w:shd w:val="clear" w:color="auto" w:fill="auto"/>
          </w:tcPr>
          <w:p w:rsidR="00441C34" w:rsidRDefault="00EB09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25" w:type="dxa"/>
            <w:shd w:val="clear" w:color="auto" w:fill="auto"/>
          </w:tcPr>
          <w:p w:rsidR="00441C34" w:rsidRDefault="00EB09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41C34">
        <w:tc>
          <w:tcPr>
            <w:tcW w:w="3629" w:type="dxa"/>
            <w:shd w:val="clear" w:color="auto" w:fill="auto"/>
          </w:tcPr>
          <w:p w:rsidR="00441C34" w:rsidRDefault="00441C3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441C34" w:rsidRDefault="00441C3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441C34" w:rsidRDefault="00441C3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C34" w:rsidRDefault="00EB0925">
      <w:r>
        <w:rPr>
          <w:rFonts w:ascii="Times New Roman" w:hAnsi="Times New Roman"/>
          <w:sz w:val="28"/>
          <w:szCs w:val="28"/>
        </w:rPr>
        <w:t>Печать учреждения</w:t>
      </w:r>
    </w:p>
    <w:sectPr w:rsidR="00441C3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34"/>
    <w:rsid w:val="00441C34"/>
    <w:rsid w:val="00E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E041-F54C-45A6-80E4-944455F0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1pc</dc:creator>
  <cp:lastModifiedBy>TYSHKEVICH</cp:lastModifiedBy>
  <cp:revision>2</cp:revision>
  <dcterms:created xsi:type="dcterms:W3CDTF">2017-01-24T12:58:00Z</dcterms:created>
  <dcterms:modified xsi:type="dcterms:W3CDTF">2017-01-24T12:58:00Z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